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20" w:rsidRPr="00A838BF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2235" w:rsidRPr="00052235" w:rsidRDefault="00052235" w:rsidP="000522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2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052235" w:rsidRPr="00052235" w:rsidRDefault="00517C2A" w:rsidP="0005223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МИРНО</w:t>
      </w:r>
      <w:r w:rsidR="00052235" w:rsidRPr="00052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 СЕЛЬСКОГО ПОСЕЛЕНИЯ</w:t>
      </w:r>
    </w:p>
    <w:p w:rsidR="00052235" w:rsidRPr="00052235" w:rsidRDefault="00052235" w:rsidP="000522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2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НОВОНИКОЛАЕВСКОГО МУНИЦИПАЛЬНОГО РАЙОНА</w:t>
      </w:r>
    </w:p>
    <w:p w:rsidR="00052235" w:rsidRPr="00052235" w:rsidRDefault="00052235" w:rsidP="000522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2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ВОЛГОГРАДСКОЙ ОБЛАСТИ</w:t>
      </w:r>
    </w:p>
    <w:p w:rsidR="00052235" w:rsidRPr="00052235" w:rsidRDefault="00052235" w:rsidP="00685C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2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D761B4" w:rsidRDefault="00D761B4" w:rsidP="00AC0D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BB5349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49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C0D20" w:rsidRPr="00A838BF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0D20" w:rsidRPr="00A838BF" w:rsidRDefault="00AC0D20" w:rsidP="00AC0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от    </w:t>
      </w:r>
      <w:r w:rsidR="00685C85">
        <w:rPr>
          <w:rFonts w:ascii="Times New Roman" w:hAnsi="Times New Roman" w:cs="Times New Roman"/>
          <w:sz w:val="28"/>
          <w:szCs w:val="28"/>
          <w:lang w:eastAsia="ru-RU"/>
        </w:rPr>
        <w:t>29.03.2017г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85C85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52235" w:rsidRPr="00052235" w:rsidRDefault="00AC0D20" w:rsidP="0005223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 общественном обсуждении проекта муниципальной программы  </w:t>
      </w:r>
      <w:r w:rsidR="00052235" w:rsidRPr="00052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517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Мирн</w:t>
      </w:r>
      <w:r w:rsidR="00052235" w:rsidRPr="00052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24038" w:rsidRDefault="00AC0D20" w:rsidP="00AC7E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В </w:t>
      </w:r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целях  реализации</w:t>
      </w:r>
      <w:proofErr w:type="gram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Федерального    закона от 6 октября 2003 г.</w:t>
      </w:r>
      <w:r w:rsidR="00AC7E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 г. № 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руководствуясь Уставом 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ого сельского поселения Новониколаевского муниципального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области, 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="00052235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</w:t>
      </w:r>
    </w:p>
    <w:p w:rsidR="00AC0D20" w:rsidRPr="003F73A2" w:rsidRDefault="00A24038" w:rsidP="00AC7E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       </w:t>
      </w:r>
    </w:p>
    <w:p w:rsidR="00AC0D20" w:rsidRPr="00052235" w:rsidRDefault="00AC0D20" w:rsidP="0005223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1.Создать общественную комиссию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ого сельского поселения Новониколаевского муниципального района Волгоградской области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для организации общественного обсуждения п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роекта муниципальной программы </w:t>
      </w:r>
      <w:r w:rsidR="00052235" w:rsidRPr="00052235">
        <w:rPr>
          <w:rFonts w:ascii="Times New Roman" w:hAnsi="Times New Roman" w:cs="Times New Roman"/>
          <w:i/>
          <w:sz w:val="28"/>
          <w:szCs w:val="28"/>
        </w:rPr>
        <w:t xml:space="preserve">«Формирование современной среды проживания на территории </w:t>
      </w:r>
      <w:r w:rsidR="00517C2A">
        <w:rPr>
          <w:rFonts w:ascii="Times New Roman" w:hAnsi="Times New Roman" w:cs="Times New Roman"/>
          <w:i/>
          <w:sz w:val="28"/>
          <w:szCs w:val="28"/>
        </w:rPr>
        <w:t>Мирн</w:t>
      </w:r>
      <w:r w:rsidR="00052235" w:rsidRPr="00052235">
        <w:rPr>
          <w:rFonts w:ascii="Times New Roman" w:hAnsi="Times New Roman" w:cs="Times New Roman"/>
          <w:i/>
          <w:sz w:val="28"/>
          <w:szCs w:val="28"/>
        </w:rPr>
        <w:t>ого сельского поселения Новониколаевского муниципального района Волгоградской области на 2017 год</w:t>
      </w:r>
      <w:r w:rsidRPr="00052235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 w:rsidR="00AC7E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общественная комиссия) в составе согласно приложению 1 к настоящему постановлению.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Утвердить Положение об общественной комиссии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 согласно приложению 2 к настоящему постановлению.</w:t>
      </w:r>
    </w:p>
    <w:p w:rsidR="00AC0D20" w:rsidRPr="00B12562" w:rsidRDefault="00AC0D20" w:rsidP="00B1256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 Утвердить порядок проведения общественного обсуждения проекта  муниципальной программы  </w:t>
      </w:r>
      <w:r w:rsidR="00B12562" w:rsidRPr="00B12562">
        <w:rPr>
          <w:rFonts w:ascii="Times New Roman" w:hAnsi="Times New Roman" w:cs="Times New Roman"/>
          <w:i/>
          <w:sz w:val="28"/>
          <w:szCs w:val="28"/>
        </w:rPr>
        <w:t xml:space="preserve">«Формирование современной среды проживания </w:t>
      </w:r>
      <w:r w:rsidR="00B12562" w:rsidRPr="00B125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территории </w:t>
      </w:r>
      <w:r w:rsidR="00517C2A">
        <w:rPr>
          <w:rFonts w:ascii="Times New Roman" w:hAnsi="Times New Roman" w:cs="Times New Roman"/>
          <w:i/>
          <w:sz w:val="28"/>
          <w:szCs w:val="28"/>
        </w:rPr>
        <w:t>Мирн</w:t>
      </w:r>
      <w:r w:rsidR="00B12562" w:rsidRPr="00B12562">
        <w:rPr>
          <w:rFonts w:ascii="Times New Roman" w:hAnsi="Times New Roman" w:cs="Times New Roman"/>
          <w:i/>
          <w:sz w:val="28"/>
          <w:szCs w:val="28"/>
        </w:rPr>
        <w:t>ого сельского поселения Новониколаевского муниципального района Волгоградской области на 2017 год»</w:t>
      </w:r>
      <w:r w:rsidR="00B12562" w:rsidRPr="00B12562">
        <w:rPr>
          <w:rFonts w:ascii="Times New Roman" w:hAnsi="Times New Roman" w:cs="Times New Roman"/>
          <w:sz w:val="28"/>
          <w:szCs w:val="28"/>
        </w:rPr>
        <w:t xml:space="preserve">,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согласно приложению 3.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4.  Настоящее постановление вступает в силу со дня его подписания и подлежит опубликованию.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5. Контроль исполнения настоящего постановления возложить на</w:t>
      </w:r>
      <w:r w:rsidR="008C37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Главу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8C373B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C0D20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Pr="003F73A2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Pr="008C373B" w:rsidRDefault="008C373B" w:rsidP="008C373B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37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Pr="008C373B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</w:p>
    <w:p w:rsidR="00AC0D20" w:rsidRDefault="008C373B" w:rsidP="008C37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37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А.Ю</w:t>
      </w:r>
      <w:r w:rsidRPr="008C373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Куроплин</w:t>
      </w:r>
    </w:p>
    <w:p w:rsidR="003272F0" w:rsidRDefault="003272F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272F0" w:rsidRDefault="003272F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272F0" w:rsidRDefault="003272F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85C85" w:rsidRDefault="00685C85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85C85" w:rsidRDefault="00685C85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85C85" w:rsidRDefault="00685C85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85C85" w:rsidRDefault="00685C85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85C85" w:rsidRDefault="00685C85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85C85" w:rsidRDefault="00685C85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17C2A" w:rsidRPr="003F73A2" w:rsidRDefault="00517C2A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постановлению </w:t>
      </w:r>
    </w:p>
    <w:p w:rsidR="00AC0D20" w:rsidRDefault="00AC0D20" w:rsidP="00601E8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37259F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</w:t>
      </w:r>
    </w:p>
    <w:p w:rsidR="0037259F" w:rsidRPr="003F73A2" w:rsidRDefault="0037259F" w:rsidP="00601E8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Новониколаевского муниципального района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01E8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685C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29.03.2017г</w:t>
      </w:r>
      <w:proofErr w:type="gramEnd"/>
      <w:r w:rsidR="00685C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685C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Состав общественной комиссии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организации общественного обсуждения проекта муниципальной программы </w:t>
      </w:r>
      <w:r w:rsidR="0037259F" w:rsidRPr="0037259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517C2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Мирн</w:t>
      </w:r>
      <w:r w:rsidR="0037259F" w:rsidRPr="0037259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F372FB" w:rsidRDefault="00D761B4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72F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- </w:t>
      </w:r>
      <w:r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пре</w:t>
      </w:r>
      <w:r w:rsidR="00F75012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дставитель политической партии «</w:t>
      </w:r>
      <w:r w:rsidR="00F372FB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Анащенко Николай</w:t>
      </w:r>
      <w:r w:rsidR="0037259F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Спир</w:t>
      </w:r>
      <w:r w:rsidR="0037259F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идо</w:t>
      </w:r>
      <w:r w:rsidR="00F372FB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но</w:t>
      </w:r>
      <w:r w:rsidR="0037259F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вич</w:t>
      </w:r>
      <w:r w:rsidR="00F75012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D761B4" w:rsidRDefault="00D761B4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представитель Администрации </w:t>
      </w:r>
      <w:r w:rsidR="008E6DE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Куроплин</w:t>
      </w:r>
      <w:r w:rsidR="008E6D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Артем</w:t>
      </w:r>
      <w:r w:rsidR="008E6D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Юрье</w:t>
      </w:r>
      <w:r w:rsidR="008E6DE7">
        <w:rPr>
          <w:rFonts w:ascii="Times New Roman" w:hAnsi="Times New Roman" w:cs="Times New Roman"/>
          <w:bCs/>
          <w:sz w:val="28"/>
          <w:szCs w:val="28"/>
          <w:lang w:eastAsia="ru-RU"/>
        </w:rPr>
        <w:t>вич»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D761B4" w:rsidRDefault="00D761B4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предс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тавитель ООО «</w:t>
      </w:r>
      <w:proofErr w:type="spellStart"/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Инвид</w:t>
      </w:r>
      <w:proofErr w:type="spellEnd"/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-Агро-Север» «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овальчук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Александр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Алексее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вич»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37259F" w:rsidRDefault="00D761B4" w:rsidP="00372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представитель 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МКОО «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ая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СОШ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Хлыстун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Татья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Анатолье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вна»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3F5943" w:rsidRDefault="00F75012" w:rsidP="00372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представитель МКУК «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Мирны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й СДК» «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Хромых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Галина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Николаевна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:rsidR="00F75012" w:rsidRDefault="00F75012" w:rsidP="00372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представитель ТОС «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Мирны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й-2» «</w:t>
      </w:r>
      <w:proofErr w:type="spellStart"/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Куксов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Анатолий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Григорьевич»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F75012" w:rsidRDefault="00F75012" w:rsidP="00372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96F09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представитель МКУ «Хозяйственная служба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администрации Мирного сельского поселения </w:t>
      </w:r>
      <w:r w:rsidR="00696F09">
        <w:rPr>
          <w:rFonts w:ascii="Times New Roman" w:hAnsi="Times New Roman" w:cs="Times New Roman"/>
          <w:bCs/>
          <w:sz w:val="28"/>
          <w:szCs w:val="28"/>
          <w:lang w:eastAsia="ru-RU"/>
        </w:rPr>
        <w:t>» «П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индюрин</w:t>
      </w:r>
      <w:r w:rsidR="00696F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Татьяна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Владимир</w:t>
      </w:r>
      <w:r w:rsidR="00696F09">
        <w:rPr>
          <w:rFonts w:ascii="Times New Roman" w:hAnsi="Times New Roman" w:cs="Times New Roman"/>
          <w:bCs/>
          <w:sz w:val="28"/>
          <w:szCs w:val="28"/>
          <w:lang w:eastAsia="ru-RU"/>
        </w:rPr>
        <w:t>овна».</w:t>
      </w:r>
    </w:p>
    <w:p w:rsidR="00F75012" w:rsidRDefault="00F75012" w:rsidP="00372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F372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372FB" w:rsidRDefault="00F372FB" w:rsidP="00F372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A63D5E" w:rsidRPr="003F73A2" w:rsidRDefault="00A63D5E" w:rsidP="00A63D5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A63D5E" w:rsidRDefault="00A63D5E" w:rsidP="00A63D5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</w:t>
      </w:r>
    </w:p>
    <w:p w:rsidR="00A63D5E" w:rsidRPr="003F73A2" w:rsidRDefault="00A63D5E" w:rsidP="00A63D5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Новониколаевского муниципального района</w:t>
      </w:r>
    </w:p>
    <w:p w:rsidR="00A63D5E" w:rsidRPr="003F73A2" w:rsidRDefault="00A63D5E" w:rsidP="00A63D5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685C85" w:rsidRPr="003F73A2" w:rsidRDefault="00A63D5E" w:rsidP="00685C8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 </w:t>
      </w:r>
      <w:proofErr w:type="gramStart"/>
      <w:r w:rsidR="00685C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29.03.2017г  </w:t>
      </w:r>
      <w:r w:rsidR="00685C85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 w:rsidR="00685C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</w:t>
      </w:r>
      <w:r w:rsidR="00685C85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63D5E" w:rsidRPr="003F73A2" w:rsidRDefault="00A63D5E" w:rsidP="00A63D5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об общественной комиссии для организации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общественного обсуждения проекта муниципальной программы</w:t>
      </w:r>
    </w:p>
    <w:p w:rsidR="00AC0D20" w:rsidRPr="003F73A2" w:rsidRDefault="00A63D5E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7259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F372F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Мирн</w:t>
      </w:r>
      <w:r w:rsidRPr="0037259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оценки предложений заинтересованных лиц, а также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для осуществления контроля хода реализации программы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1. Общественная комиссия осуществляет следующие функции: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а) проводит рассмотрение и оценку предложений заинтересованных лиц о включении дворовой территории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муниципальную программу;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б) организует общественное обсуждение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г) осуществляет контроль за реализацией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д) обсужд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>ает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дизайн-проект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благоустройства дворовой территории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C0D20" w:rsidRPr="003F73A2" w:rsidRDefault="008850C9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проводит рассмотрение и оценку предложений граждан, организаций о включении в муниципальную программу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дворовой территории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4. В состав общественной комиссии включаются (по согласованию):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представители органов местного самоуправления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8E6DE7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представители политических партий и движений;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представители общественных организаций;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иные лица.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календарных дня до даты проведения заседания.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6. Заседание общественной комиссии правомочно, если на нем присутствует более 50 процентов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общего числа ее членов. Каждый член общественной комиссии имеет один голос.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7.Решения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8. По результатам проведения заседания общественной комиссии оформляется протокол.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9. Протокол оформляется в теч</w:t>
      </w:r>
      <w:r w:rsidR="00B7007A">
        <w:rPr>
          <w:rFonts w:ascii="Times New Roman" w:hAnsi="Times New Roman" w:cs="Times New Roman"/>
          <w:bCs/>
          <w:sz w:val="28"/>
          <w:szCs w:val="28"/>
          <w:lang w:eastAsia="ru-RU"/>
        </w:rPr>
        <w:t>ение трех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10. Протоколы общественной комиссии подлежат размещению на официальном сайте </w:t>
      </w:r>
      <w:r w:rsidR="00B152C8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B15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ого сельского поселения Новониколаевского муниципального района </w:t>
      </w:r>
      <w:r w:rsidR="00576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</w:t>
      </w:r>
      <w:hyperlink r:id="rId4" w:history="1">
        <w:r w:rsidR="00A9100A" w:rsidRPr="00A9100A">
          <w:rPr>
            <w:rStyle w:val="a4"/>
            <w:rFonts w:ascii="Times New Roman" w:hAnsi="Times New Roman" w:cs="Times New Roman"/>
            <w:bCs/>
            <w:sz w:val="28"/>
            <w:szCs w:val="28"/>
            <w:lang w:eastAsia="ru-RU"/>
          </w:rPr>
          <w:t>http://</w:t>
        </w:r>
        <w:r w:rsidR="00A9100A" w:rsidRPr="00A9100A">
          <w:rPr>
            <w:u w:val="single"/>
          </w:rPr>
          <w:t xml:space="preserve"> </w:t>
        </w:r>
        <w:r w:rsidR="00A9100A" w:rsidRPr="00A9100A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sp_mirniy@mail.ru</w:t>
        </w:r>
      </w:hyperlink>
      <w:r w:rsidR="00576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течение трех дней со дня </w:t>
      </w:r>
      <w:r w:rsidR="00B7007A">
        <w:rPr>
          <w:rFonts w:ascii="Times New Roman" w:hAnsi="Times New Roman" w:cs="Times New Roman"/>
          <w:bCs/>
          <w:sz w:val="28"/>
          <w:szCs w:val="28"/>
          <w:lang w:eastAsia="ru-RU"/>
        </w:rPr>
        <w:t>утверждения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протокола.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11. Организационное, финансовое и техническое обеспечение деятельности общественной комиссии осуществляется администрацией 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230BAA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="00230BAA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7007A" w:rsidRDefault="00B7007A" w:rsidP="00BE2A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85C85" w:rsidRPr="003F73A2" w:rsidRDefault="00685C85" w:rsidP="00BE2A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2B6284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риложение 3</w:t>
      </w:r>
    </w:p>
    <w:p w:rsidR="00BE2A6C" w:rsidRPr="003F73A2" w:rsidRDefault="00BE2A6C" w:rsidP="00BE2A6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BE2A6C" w:rsidRDefault="00BE2A6C" w:rsidP="00BE2A6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</w:t>
      </w:r>
    </w:p>
    <w:p w:rsidR="00BE2A6C" w:rsidRPr="003F73A2" w:rsidRDefault="00BE2A6C" w:rsidP="00BE2A6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Новониколаевского муниципального района</w:t>
      </w:r>
    </w:p>
    <w:p w:rsidR="00BE2A6C" w:rsidRPr="003F73A2" w:rsidRDefault="00BE2A6C" w:rsidP="00BE2A6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685C85" w:rsidRPr="003F73A2" w:rsidRDefault="00BE2A6C" w:rsidP="00685C8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 </w:t>
      </w:r>
      <w:proofErr w:type="gramStart"/>
      <w:r w:rsidR="00685C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29.03.2017г  </w:t>
      </w:r>
      <w:r w:rsidR="00685C85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 w:rsidR="00685C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</w:t>
      </w:r>
      <w:r w:rsidR="00685C85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D20" w:rsidRPr="003F73A2" w:rsidRDefault="00BE2A6C" w:rsidP="00685C8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общественного обсуждения проекта</w:t>
      </w:r>
    </w:p>
    <w:p w:rsidR="00AC0D20" w:rsidRDefault="00AC0D20" w:rsidP="00BE2A6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BE2A6C" w:rsidRPr="00BE2A6C">
        <w:rPr>
          <w:rFonts w:ascii="Times New Roman" w:hAnsi="Times New Roman" w:cs="Times New Roman"/>
          <w:i/>
          <w:sz w:val="28"/>
          <w:szCs w:val="28"/>
        </w:rPr>
        <w:t xml:space="preserve">«Формирование современной среды проживания на территории </w:t>
      </w:r>
      <w:r w:rsidR="00A9100A">
        <w:rPr>
          <w:rFonts w:ascii="Times New Roman" w:hAnsi="Times New Roman" w:cs="Times New Roman"/>
          <w:i/>
          <w:sz w:val="28"/>
          <w:szCs w:val="28"/>
        </w:rPr>
        <w:t>Мирн</w:t>
      </w:r>
      <w:r w:rsidR="00BE2A6C" w:rsidRPr="00BE2A6C">
        <w:rPr>
          <w:rFonts w:ascii="Times New Roman" w:hAnsi="Times New Roman" w:cs="Times New Roman"/>
          <w:i/>
          <w:sz w:val="28"/>
          <w:szCs w:val="28"/>
        </w:rPr>
        <w:t>ого сельского поселения Новониколаевского муниципального района Волгоградской области на 2017 год»</w:t>
      </w:r>
    </w:p>
    <w:p w:rsidR="00BE2A6C" w:rsidRPr="00BE2A6C" w:rsidRDefault="00BE2A6C" w:rsidP="00BE2A6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1. Общественное обсуждение осуществляется в отношении</w:t>
      </w:r>
      <w:r w:rsidR="00A97D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проекта постановления администрации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987B2A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="00987B2A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7B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 </w:t>
      </w:r>
      <w:r w:rsidR="00987B2A" w:rsidRPr="00987B2A">
        <w:rPr>
          <w:rFonts w:ascii="Times New Roman" w:hAnsi="Times New Roman" w:cs="Times New Roman"/>
          <w:i/>
          <w:sz w:val="28"/>
          <w:szCs w:val="28"/>
        </w:rPr>
        <w:t xml:space="preserve">«Формирование современной среды проживания на территории </w:t>
      </w:r>
      <w:r w:rsidR="00A9100A">
        <w:rPr>
          <w:rFonts w:ascii="Times New Roman" w:hAnsi="Times New Roman" w:cs="Times New Roman"/>
          <w:i/>
          <w:sz w:val="28"/>
          <w:szCs w:val="28"/>
        </w:rPr>
        <w:t>Мирн</w:t>
      </w:r>
      <w:r w:rsidR="00987B2A" w:rsidRPr="00987B2A">
        <w:rPr>
          <w:rFonts w:ascii="Times New Roman" w:hAnsi="Times New Roman" w:cs="Times New Roman"/>
          <w:i/>
          <w:sz w:val="28"/>
          <w:szCs w:val="28"/>
        </w:rPr>
        <w:t>ого сельского поселения Новониколаевского муниципального района Волгоградской области на 2017 год»</w:t>
      </w:r>
      <w:r w:rsidR="00987B2A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(далее – проект муниципальной программы).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Общественное обсуждение муниципальной программы проводится в целях: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-информирования населения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формировании муниципальной программы (с учетом фактов и мнений);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-изучения общественного мнения по теме, вопросам и проблемам, на решение которых будет направлена муниципальная программа;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-учета мнения населения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принятии решений о разработке, утверждении программы, а также внесении в нее изменений.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Извещение о проведении общественных обсуждений проекта муниципальной программы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</w:t>
      </w:r>
      <w:r w:rsidR="00D24B6A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предложений.</w:t>
      </w:r>
    </w:p>
    <w:p w:rsidR="00AC0D20" w:rsidRPr="003F73A2" w:rsidRDefault="003A7B64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Срок проведения общественного обсуждения составляет 30 календарных дней после размещения проекта муниципальной</w:t>
      </w:r>
      <w:r w:rsidR="00F71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программы </w:t>
      </w:r>
      <w:proofErr w:type="gramStart"/>
      <w:r w:rsidR="00F71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сайте</w:t>
      </w:r>
      <w:proofErr w:type="gramEnd"/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1949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F71949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F71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ого сельского поселения Новониколаевского муниципального района Волгоградской области 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сети Интернет.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Лицо, желающее направить свои замечания и (или) предложения по проекту муниципальной программы, должно указать: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наименование организации, фамилию, имя, отчество представителя организации, почтовый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адрес (для юридического лица).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Не подлежат рассмотрению замечания и предложения: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1) в которых не указаны: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фамилия, имя, отчество участника общественного обсуждения проекта муниципальной программы (для физического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наименование организации, фамилию, имя, отчество представителя организации - участника общественного обсуждения проекта муниципальной программы (для юридического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2) не поддающиеся прочтению;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3) содержащие нецензурные либо оскорбительные выражения;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4)</w:t>
      </w:r>
      <w:r w:rsidR="006056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поступившие по истечении установленного срока проведения общественного обсуждения проекта муниципальной программы.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Замечания и (или) предложения направляются в электронном виде на адрес-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5" w:history="1">
        <w:r w:rsidR="00251404" w:rsidRPr="00D95E05">
          <w:rPr>
            <w:rStyle w:val="a4"/>
            <w:rFonts w:ascii="Times New Roman" w:hAnsi="Times New Roman" w:cs="Times New Roman"/>
            <w:bCs/>
            <w:sz w:val="28"/>
            <w:szCs w:val="28"/>
            <w:lang w:eastAsia="ru-RU"/>
          </w:rPr>
          <w:t>http://</w:t>
        </w:r>
        <w:r w:rsidR="00A9100A" w:rsidRPr="00A9100A">
          <w:t xml:space="preserve"> </w:t>
        </w:r>
        <w:proofErr w:type="gramStart"/>
        <w:r w:rsidR="00A9100A" w:rsidRPr="00A9100A">
          <w:rPr>
            <w:rStyle w:val="a4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sp_mirniy@mail.ru </w:t>
        </w:r>
      </w:hyperlink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или</w:t>
      </w:r>
      <w:proofErr w:type="gramEnd"/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бумажном носителе по адресу: 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Волгоградская область Новониколаевский район п.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Мирны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ул.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Цветочн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>ая д. 1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 с 08-00 ч. до 17-00 ч. (с 1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-00ч. до 1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-00 ч. перерыв).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После истечения срока общественного обсуждения проекта муниципальной программы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течение 5 рабочих дней обобщает замечания и (или) предложения, полученные в ходе общественного обсуждения проекта муниципальной программы и направляет данную информацию на рассмотрение в общественную комиссию. 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На основании подготовленной администраци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ей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информации по результатам обсуждения, общественная комиссия принимает решение о целесообразности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(нецелесообразности)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 обоснованности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(необоснованности)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возможности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(невозможности)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учета замечаний и (или) предложений, полученных в ходе общественного обсуждения, при формировании муниципальной программы, и оформляет его по форме согласно приложению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На 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A632D7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Итоги общественного обсуждения проекта муниципальной программы - решение общественной комиссии подлежит размещению на официальном сайте </w:t>
      </w:r>
      <w:r w:rsidR="0060567E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60567E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60567E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сети Интернет.</w:t>
      </w:r>
    </w:p>
    <w:p w:rsidR="00AC0D20" w:rsidRDefault="00AC0D20" w:rsidP="002935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A632D7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Не поступление замечаний и (или) предложений по проекту муниципальной программы в адр</w:t>
      </w:r>
      <w:r w:rsidR="00C6754D">
        <w:rPr>
          <w:rFonts w:ascii="Times New Roman" w:hAnsi="Times New Roman" w:cs="Times New Roman"/>
          <w:bCs/>
          <w:sz w:val="28"/>
          <w:szCs w:val="28"/>
          <w:lang w:eastAsia="ru-RU"/>
        </w:rPr>
        <w:t>ес рабочей группы</w:t>
      </w:r>
      <w:r w:rsidR="002935D8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C675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C6754D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C6754D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срок, установленный для общественного обсуждения, не является препятствием для ее утверждения.</w:t>
      </w:r>
    </w:p>
    <w:p w:rsidR="002935D8" w:rsidRPr="003F73A2" w:rsidRDefault="002935D8" w:rsidP="002935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к Порядку проведения  общественного</w:t>
      </w: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обсуждения проекта муниципальной программы</w:t>
      </w:r>
    </w:p>
    <w:p w:rsidR="002935D8" w:rsidRDefault="00AC0D20" w:rsidP="002935D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5D8" w:rsidRPr="002935D8">
        <w:rPr>
          <w:rFonts w:ascii="Times New Roman" w:hAnsi="Times New Roman" w:cs="Times New Roman"/>
          <w:i/>
          <w:sz w:val="28"/>
          <w:szCs w:val="28"/>
        </w:rPr>
        <w:t>«Формирование современной среды проживания</w:t>
      </w:r>
    </w:p>
    <w:p w:rsidR="002935D8" w:rsidRDefault="002935D8" w:rsidP="002935D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35D8">
        <w:rPr>
          <w:rFonts w:ascii="Times New Roman" w:hAnsi="Times New Roman" w:cs="Times New Roman"/>
          <w:i/>
          <w:sz w:val="28"/>
          <w:szCs w:val="28"/>
        </w:rPr>
        <w:t xml:space="preserve"> на территории </w:t>
      </w:r>
      <w:r w:rsidR="00A9100A">
        <w:rPr>
          <w:rFonts w:ascii="Times New Roman" w:hAnsi="Times New Roman" w:cs="Times New Roman"/>
          <w:i/>
          <w:sz w:val="28"/>
          <w:szCs w:val="28"/>
        </w:rPr>
        <w:t>Мирн</w:t>
      </w:r>
      <w:r w:rsidRPr="002935D8">
        <w:rPr>
          <w:rFonts w:ascii="Times New Roman" w:hAnsi="Times New Roman" w:cs="Times New Roman"/>
          <w:i/>
          <w:sz w:val="28"/>
          <w:szCs w:val="28"/>
        </w:rPr>
        <w:t xml:space="preserve">ого сельского </w:t>
      </w:r>
    </w:p>
    <w:p w:rsidR="002935D8" w:rsidRDefault="002935D8" w:rsidP="002935D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35D8">
        <w:rPr>
          <w:rFonts w:ascii="Times New Roman" w:hAnsi="Times New Roman" w:cs="Times New Roman"/>
          <w:i/>
          <w:sz w:val="28"/>
          <w:szCs w:val="28"/>
        </w:rPr>
        <w:t xml:space="preserve">поселения Новониколаевского муниципального </w:t>
      </w:r>
    </w:p>
    <w:p w:rsidR="00AC0D20" w:rsidRPr="002935D8" w:rsidRDefault="002935D8" w:rsidP="002935D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35D8">
        <w:rPr>
          <w:rFonts w:ascii="Times New Roman" w:hAnsi="Times New Roman" w:cs="Times New Roman"/>
          <w:i/>
          <w:sz w:val="28"/>
          <w:szCs w:val="28"/>
        </w:rPr>
        <w:t>района Волгоградской области на 2017 год»</w:t>
      </w:r>
    </w:p>
    <w:p w:rsidR="00685C85" w:rsidRPr="003F73A2" w:rsidRDefault="00AC0D20" w:rsidP="00685C8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от </w:t>
      </w:r>
      <w:proofErr w:type="gramStart"/>
      <w:r w:rsidR="00685C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29.03.2017г  </w:t>
      </w:r>
      <w:r w:rsidR="00685C85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 w:rsidR="00685C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</w:t>
      </w:r>
      <w:r w:rsidR="00685C85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 итогам проведения общественного обсуждения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3682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Наименование муниципальной программы: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  <w:r w:rsidR="0073682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Наименование </w:t>
      </w:r>
      <w:r w:rsidR="007368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азработчика:_____________________________________</w:t>
      </w:r>
    </w:p>
    <w:p w:rsidR="00355B06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Даты начала и окончания общественного обсуждения: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</w:p>
    <w:p w:rsidR="00DC625D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Место размещения проекта муниципальной программы (наименование официального сайта (раздела в сайте) в информационно-телекоммуникационной сети  «Интернет»):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>_____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2126"/>
        <w:gridCol w:w="2410"/>
      </w:tblGrid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DC625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Содержание замечания</w:t>
            </w:r>
            <w:r w:rsidR="00DC62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DC625D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  <w:r w:rsidR="00DC62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рассмотрения</w:t>
            </w:r>
            <w:r w:rsidR="00DC62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(учтено/</w:t>
            </w:r>
          </w:p>
          <w:p w:rsidR="00AC0D20" w:rsidRPr="003F73A2" w:rsidRDefault="00AC0D20" w:rsidP="00DC625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DC62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Председатель общественной комиссии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(Ф.И.О.)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 (Ф.И.О.)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3F73A2" w:rsidRPr="003F73A2" w:rsidRDefault="00AC0D20" w:rsidP="00CF3C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(подпись)                                    (Ф.И.О.)</w:t>
      </w:r>
    </w:p>
    <w:sectPr w:rsidR="003F73A2" w:rsidRPr="003F73A2" w:rsidSect="0036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20"/>
    <w:rsid w:val="00027A07"/>
    <w:rsid w:val="00052235"/>
    <w:rsid w:val="001B0E9D"/>
    <w:rsid w:val="00213924"/>
    <w:rsid w:val="00230BAA"/>
    <w:rsid w:val="00247A15"/>
    <w:rsid w:val="00251404"/>
    <w:rsid w:val="002935D8"/>
    <w:rsid w:val="002B6284"/>
    <w:rsid w:val="002D408D"/>
    <w:rsid w:val="003272F0"/>
    <w:rsid w:val="00355B06"/>
    <w:rsid w:val="003672D8"/>
    <w:rsid w:val="0037259F"/>
    <w:rsid w:val="00380729"/>
    <w:rsid w:val="003A7B64"/>
    <w:rsid w:val="003E195C"/>
    <w:rsid w:val="003F5943"/>
    <w:rsid w:val="003F73A2"/>
    <w:rsid w:val="00517C2A"/>
    <w:rsid w:val="0057614A"/>
    <w:rsid w:val="00580304"/>
    <w:rsid w:val="005F68BD"/>
    <w:rsid w:val="00601E87"/>
    <w:rsid w:val="0060567E"/>
    <w:rsid w:val="00685C85"/>
    <w:rsid w:val="006926B3"/>
    <w:rsid w:val="00696F09"/>
    <w:rsid w:val="006A56F9"/>
    <w:rsid w:val="00736822"/>
    <w:rsid w:val="008850C9"/>
    <w:rsid w:val="0089198D"/>
    <w:rsid w:val="008C373B"/>
    <w:rsid w:val="008E6DE7"/>
    <w:rsid w:val="00952398"/>
    <w:rsid w:val="00963848"/>
    <w:rsid w:val="00987B2A"/>
    <w:rsid w:val="00A24038"/>
    <w:rsid w:val="00A632D7"/>
    <w:rsid w:val="00A63D5E"/>
    <w:rsid w:val="00A9100A"/>
    <w:rsid w:val="00A97D3C"/>
    <w:rsid w:val="00AC0D20"/>
    <w:rsid w:val="00AC7EC1"/>
    <w:rsid w:val="00B12562"/>
    <w:rsid w:val="00B152C8"/>
    <w:rsid w:val="00B7007A"/>
    <w:rsid w:val="00BB550E"/>
    <w:rsid w:val="00BD2303"/>
    <w:rsid w:val="00BE2A6C"/>
    <w:rsid w:val="00C04FD9"/>
    <w:rsid w:val="00C1274B"/>
    <w:rsid w:val="00C6754D"/>
    <w:rsid w:val="00CE093E"/>
    <w:rsid w:val="00CF3CF8"/>
    <w:rsid w:val="00D24B6A"/>
    <w:rsid w:val="00D761B4"/>
    <w:rsid w:val="00D90966"/>
    <w:rsid w:val="00DC625D"/>
    <w:rsid w:val="00DD5F16"/>
    <w:rsid w:val="00F372FB"/>
    <w:rsid w:val="00F71949"/>
    <w:rsid w:val="00F75012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F37B7-D253-4D2A-BA7E-1819EE8C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-komsomol.ru" TargetMode="External"/><Relationship Id="rId4" Type="http://schemas.openxmlformats.org/officeDocument/2006/relationships/hyperlink" Target="http://sp_komsom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L_Pahomova</dc:creator>
  <cp:lastModifiedBy>Пользователь</cp:lastModifiedBy>
  <cp:revision>5</cp:revision>
  <cp:lastPrinted>2017-03-14T13:26:00Z</cp:lastPrinted>
  <dcterms:created xsi:type="dcterms:W3CDTF">2017-03-31T06:43:00Z</dcterms:created>
  <dcterms:modified xsi:type="dcterms:W3CDTF">2017-04-03T07:32:00Z</dcterms:modified>
</cp:coreProperties>
</file>