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2B" w:rsidRPr="00C06C67" w:rsidRDefault="003E2F2B" w:rsidP="003E2F2B">
      <w:pPr>
        <w:ind w:right="20"/>
        <w:jc w:val="center"/>
        <w:rPr>
          <w:rFonts w:ascii="Century Gothic" w:hAnsi="Century Gothic"/>
          <w:sz w:val="44"/>
          <w:szCs w:val="44"/>
        </w:rPr>
      </w:pPr>
      <w:r w:rsidRPr="00C06C67">
        <w:rPr>
          <w:rFonts w:ascii="Century Gothic" w:eastAsia="Gabriola" w:hAnsi="Century Gothic" w:cstheme="minorHAnsi"/>
          <w:b/>
          <w:bCs/>
          <w:noProof/>
          <w:color w:val="FFFFFF"/>
          <w:sz w:val="44"/>
          <w:szCs w:val="4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114935</wp:posOffset>
            </wp:positionH>
            <wp:positionV relativeFrom="page">
              <wp:posOffset>125730</wp:posOffset>
            </wp:positionV>
            <wp:extent cx="7343775" cy="3849370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384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6C67" w:rsidRPr="00C06C67">
        <w:rPr>
          <w:rFonts w:ascii="Century Gothic" w:eastAsia="Gabriola" w:hAnsi="Century Gothic" w:cstheme="minorHAnsi"/>
          <w:b/>
          <w:bCs/>
          <w:color w:val="FFFFFF"/>
          <w:sz w:val="44"/>
          <w:szCs w:val="44"/>
        </w:rPr>
        <w:t>СОЛИДАРНЫЙ ХАРАКТЕР СИСТЕМЫ ПФР</w:t>
      </w:r>
    </w:p>
    <w:p w:rsidR="003E2F2B" w:rsidRDefault="003E2F2B" w:rsidP="003E2F2B">
      <w:pPr>
        <w:spacing w:line="200" w:lineRule="exact"/>
        <w:rPr>
          <w:sz w:val="24"/>
          <w:szCs w:val="24"/>
        </w:rPr>
      </w:pPr>
    </w:p>
    <w:p w:rsidR="003E2F2B" w:rsidRDefault="003E2F2B" w:rsidP="003E2F2B">
      <w:pPr>
        <w:spacing w:line="200" w:lineRule="exact"/>
        <w:rPr>
          <w:sz w:val="24"/>
          <w:szCs w:val="24"/>
        </w:rPr>
      </w:pPr>
    </w:p>
    <w:p w:rsidR="003E2F2B" w:rsidRDefault="003E2F2B" w:rsidP="003E2F2B">
      <w:pPr>
        <w:spacing w:line="276" w:lineRule="exact"/>
        <w:rPr>
          <w:sz w:val="24"/>
          <w:szCs w:val="24"/>
        </w:rPr>
      </w:pPr>
    </w:p>
    <w:p w:rsidR="003E2F2B" w:rsidRDefault="003E2F2B" w:rsidP="003E2F2B">
      <w:pPr>
        <w:ind w:left="284" w:right="20"/>
        <w:jc w:val="both"/>
        <w:rPr>
          <w:rFonts w:asciiTheme="minorHAnsi" w:eastAsia="Gabriola" w:hAnsiTheme="minorHAnsi" w:cstheme="minorHAnsi"/>
          <w:color w:val="0070C0"/>
          <w:sz w:val="28"/>
          <w:szCs w:val="28"/>
        </w:rPr>
      </w:pPr>
    </w:p>
    <w:p w:rsidR="00550CC9" w:rsidRPr="00550CC9" w:rsidRDefault="00C06C67" w:rsidP="00550CC9">
      <w:pPr>
        <w:tabs>
          <w:tab w:val="left" w:pos="284"/>
        </w:tabs>
        <w:jc w:val="both"/>
        <w:rPr>
          <w:rFonts w:asciiTheme="minorHAnsi" w:eastAsia="Gabriola" w:hAnsiTheme="minorHAnsi" w:cstheme="minorHAnsi"/>
          <w:b/>
          <w:bCs/>
          <w:color w:val="0070C0"/>
          <w:sz w:val="44"/>
          <w:szCs w:val="44"/>
        </w:rPr>
      </w:pPr>
      <w:r w:rsidRPr="00C06C67">
        <w:rPr>
          <w:rFonts w:asciiTheme="minorHAnsi" w:eastAsia="Gabriola" w:hAnsiTheme="minorHAnsi" w:cstheme="minorHAnsi"/>
          <w:sz w:val="25"/>
          <w:szCs w:val="25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92075</wp:posOffset>
            </wp:positionV>
            <wp:extent cx="3667125" cy="2533650"/>
            <wp:effectExtent l="19050" t="0" r="9525" b="0"/>
            <wp:wrapSquare wrapText="bothSides"/>
            <wp:docPr id="4" name="Рисунок 3" descr="C:\Users\BankoAN\Desktop\Картинки к релизам\get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" descr="C:\Users\BankoAN\Desktop\Картинки к релизам\get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CC9">
        <w:rPr>
          <w:rFonts w:asciiTheme="minorHAnsi" w:eastAsia="Gabriola" w:hAnsiTheme="minorHAnsi" w:cstheme="minorHAnsi"/>
          <w:b/>
          <w:bCs/>
          <w:color w:val="0070C0"/>
          <w:sz w:val="52"/>
          <w:szCs w:val="52"/>
        </w:rPr>
        <w:br w:type="textWrapping" w:clear="all"/>
      </w:r>
      <w:r w:rsidRPr="00550CC9">
        <w:rPr>
          <w:rFonts w:asciiTheme="minorHAnsi" w:eastAsia="Gabriola" w:hAnsiTheme="minorHAnsi" w:cstheme="minorHAnsi"/>
          <w:b/>
          <w:bCs/>
          <w:color w:val="0070C0"/>
          <w:sz w:val="44"/>
          <w:szCs w:val="44"/>
        </w:rPr>
        <w:t xml:space="preserve">Пенсионная система работает по принципу солидарности поколений: работающее поколение платит за тех, кто уже вышел на пенсию.  </w:t>
      </w:r>
    </w:p>
    <w:p w:rsidR="00550CC9" w:rsidRPr="00550CC9" w:rsidRDefault="00C06C67" w:rsidP="00550CC9">
      <w:pPr>
        <w:tabs>
          <w:tab w:val="left" w:pos="284"/>
        </w:tabs>
        <w:jc w:val="both"/>
        <w:rPr>
          <w:rFonts w:asciiTheme="minorHAnsi" w:eastAsia="Gabriola" w:hAnsiTheme="minorHAnsi" w:cstheme="minorHAnsi"/>
          <w:b/>
          <w:i/>
          <w:color w:val="C00000"/>
          <w:sz w:val="56"/>
          <w:szCs w:val="56"/>
        </w:rPr>
      </w:pPr>
      <w:r>
        <w:rPr>
          <w:rFonts w:asciiTheme="minorHAnsi" w:eastAsia="Gabriola" w:hAnsiTheme="minorHAnsi" w:cstheme="minorHAnsi"/>
          <w:sz w:val="25"/>
          <w:szCs w:val="25"/>
        </w:rPr>
        <w:tab/>
      </w:r>
      <w:r w:rsidR="00550CC9">
        <w:rPr>
          <w:rFonts w:asciiTheme="minorHAnsi" w:eastAsia="Gabriola" w:hAnsiTheme="minorHAnsi" w:cstheme="minorHAnsi"/>
          <w:b/>
          <w:i/>
          <w:color w:val="FF0000"/>
          <w:sz w:val="56"/>
          <w:szCs w:val="56"/>
        </w:rPr>
        <w:t xml:space="preserve">                               </w:t>
      </w:r>
      <w:r w:rsidR="00550CC9" w:rsidRPr="00550CC9">
        <w:rPr>
          <w:rFonts w:asciiTheme="minorHAnsi" w:eastAsia="Gabriola" w:hAnsiTheme="minorHAnsi" w:cstheme="minorHAnsi"/>
          <w:b/>
          <w:i/>
          <w:color w:val="C00000"/>
          <w:sz w:val="56"/>
          <w:szCs w:val="56"/>
        </w:rPr>
        <w:t xml:space="preserve">Важно! </w:t>
      </w:r>
    </w:p>
    <w:p w:rsidR="00550CC9" w:rsidRPr="00550CC9" w:rsidRDefault="00550CC9" w:rsidP="00550CC9">
      <w:pPr>
        <w:tabs>
          <w:tab w:val="left" w:pos="284"/>
        </w:tabs>
        <w:spacing w:before="120"/>
        <w:jc w:val="both"/>
        <w:rPr>
          <w:rFonts w:asciiTheme="minorHAnsi" w:eastAsia="Gabriola" w:hAnsiTheme="minorHAnsi" w:cstheme="minorHAnsi"/>
          <w:color w:val="C00000"/>
          <w:sz w:val="40"/>
          <w:szCs w:val="40"/>
        </w:rPr>
      </w:pPr>
      <w:r w:rsidRPr="00550CC9">
        <w:rPr>
          <w:rFonts w:asciiTheme="minorHAnsi" w:eastAsia="Gabriola" w:hAnsiTheme="minorHAnsi" w:cstheme="minorHAnsi"/>
          <w:b/>
          <w:bCs/>
          <w:i/>
          <w:iCs/>
          <w:color w:val="C00000"/>
          <w:sz w:val="40"/>
          <w:szCs w:val="40"/>
        </w:rPr>
        <w:t>*Страховые взносы уплачиваются работодателем не из заработной платы работников!</w:t>
      </w:r>
    </w:p>
    <w:p w:rsidR="00550CC9" w:rsidRDefault="00550CC9" w:rsidP="00550CC9">
      <w:pPr>
        <w:tabs>
          <w:tab w:val="left" w:pos="284"/>
        </w:tabs>
        <w:spacing w:before="120"/>
        <w:jc w:val="both"/>
        <w:rPr>
          <w:rFonts w:asciiTheme="minorHAnsi" w:eastAsia="Gabriola" w:hAnsiTheme="minorHAnsi" w:cstheme="minorHAnsi"/>
          <w:b/>
          <w:bCs/>
          <w:i/>
          <w:iCs/>
          <w:color w:val="C00000"/>
          <w:sz w:val="40"/>
          <w:szCs w:val="40"/>
        </w:rPr>
      </w:pPr>
      <w:r w:rsidRPr="00550CC9">
        <w:rPr>
          <w:rFonts w:asciiTheme="minorHAnsi" w:eastAsia="Gabriola" w:hAnsiTheme="minorHAnsi" w:cstheme="minorHAnsi"/>
          <w:b/>
          <w:bCs/>
          <w:i/>
          <w:iCs/>
          <w:color w:val="C00000"/>
          <w:sz w:val="40"/>
          <w:szCs w:val="40"/>
        </w:rPr>
        <w:t>** Страховые взносы, полученные Пенсионным фондом, сразу идут на выплату пенсий нынешним пенсионерам!</w:t>
      </w:r>
    </w:p>
    <w:p w:rsidR="00550CC9" w:rsidRPr="00550CC9" w:rsidRDefault="00550CC9" w:rsidP="00550CC9">
      <w:pPr>
        <w:tabs>
          <w:tab w:val="left" w:pos="284"/>
        </w:tabs>
        <w:spacing w:before="120"/>
        <w:jc w:val="both"/>
        <w:rPr>
          <w:rFonts w:asciiTheme="minorHAnsi" w:eastAsia="Gabriola" w:hAnsiTheme="minorHAnsi" w:cstheme="minorHAnsi"/>
          <w:color w:val="C00000"/>
          <w:sz w:val="40"/>
          <w:szCs w:val="40"/>
        </w:rPr>
      </w:pPr>
      <w:r w:rsidRPr="00550CC9">
        <w:rPr>
          <w:rFonts w:asciiTheme="minorHAnsi" w:eastAsia="Gabriola" w:hAnsiTheme="minorHAnsi" w:cstheme="minorHAnsi"/>
          <w:noProof/>
          <w:sz w:val="25"/>
          <w:szCs w:val="25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10.35pt;margin-top:25.35pt;width:325.5pt;height:212.25pt;z-index:251671552;mso-width-relative:margin;mso-height-relative:margin" strokecolor="white [3212]" strokeweight="0">
            <v:textbox>
              <w:txbxContent>
                <w:p w:rsidR="00550CC9" w:rsidRPr="00550CC9" w:rsidRDefault="00550CC9" w:rsidP="00550CC9">
                  <w:pPr>
                    <w:jc w:val="center"/>
                    <w:rPr>
                      <w:rFonts w:ascii="Calibri" w:hAnsi="Calibri"/>
                      <w:color w:val="0070C0"/>
                      <w:sz w:val="40"/>
                      <w:szCs w:val="40"/>
                    </w:rPr>
                  </w:pPr>
                  <w:r w:rsidRPr="00550CC9">
                    <w:rPr>
                      <w:rFonts w:ascii="Calibri" w:hAnsi="Calibri"/>
                      <w:b/>
                      <w:bCs/>
                      <w:color w:val="0070C0"/>
                      <w:sz w:val="40"/>
                      <w:szCs w:val="40"/>
                    </w:rPr>
                    <w:t>Большой плюс солидарной системы – государство может обеспечить достаточный уровень пенсии тем, кто не смог бы сам скопить на старость, например, многодетным мамам, у которых нет большого стажа работы.</w:t>
                  </w:r>
                </w:p>
              </w:txbxContent>
            </v:textbox>
          </v:shape>
        </w:pict>
      </w:r>
    </w:p>
    <w:p w:rsidR="00550CC9" w:rsidRDefault="00550CC9" w:rsidP="001D201D">
      <w:pPr>
        <w:tabs>
          <w:tab w:val="left" w:pos="284"/>
        </w:tabs>
        <w:spacing w:before="120"/>
        <w:jc w:val="both"/>
        <w:rPr>
          <w:rFonts w:asciiTheme="minorHAnsi" w:eastAsia="Gabriola" w:hAnsiTheme="minorHAnsi" w:cstheme="minorHAnsi"/>
          <w:sz w:val="25"/>
          <w:szCs w:val="25"/>
        </w:rPr>
      </w:pPr>
      <w:r w:rsidRPr="00550CC9">
        <w:rPr>
          <w:rFonts w:asciiTheme="minorHAnsi" w:eastAsia="Gabriola" w:hAnsiTheme="minorHAnsi" w:cstheme="minorHAnsi"/>
          <w:sz w:val="25"/>
          <w:szCs w:val="25"/>
        </w:rPr>
        <w:drawing>
          <wp:inline distT="0" distB="0" distL="0" distR="0">
            <wp:extent cx="2733675" cy="2495550"/>
            <wp:effectExtent l="19050" t="0" r="9525" b="0"/>
            <wp:docPr id="12" name="Рисунок 5" descr="C:\Users\BankoAN\Desktop\Картинки к релизам\ЕГИСС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Users\BankoAN\Desktop\Картинки к релизам\ЕГИССО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C9" w:rsidRDefault="00550CC9" w:rsidP="001D201D">
      <w:pPr>
        <w:tabs>
          <w:tab w:val="left" w:pos="284"/>
        </w:tabs>
        <w:spacing w:before="120"/>
        <w:jc w:val="both"/>
        <w:rPr>
          <w:rFonts w:asciiTheme="minorHAnsi" w:eastAsia="Gabriola" w:hAnsiTheme="minorHAnsi" w:cstheme="minorHAnsi"/>
          <w:sz w:val="25"/>
          <w:szCs w:val="25"/>
        </w:rPr>
      </w:pPr>
    </w:p>
    <w:p w:rsidR="00217AB2" w:rsidRPr="00217AB2" w:rsidRDefault="00596016" w:rsidP="008570AF">
      <w:pPr>
        <w:ind w:left="220" w:right="20" w:hanging="237"/>
        <w:jc w:val="both"/>
        <w:rPr>
          <w:rFonts w:asciiTheme="minorHAnsi" w:hAnsiTheme="minorHAnsi" w:cstheme="minorHAnsi"/>
        </w:rPr>
        <w:sectPr w:rsidR="00217AB2" w:rsidRPr="00217AB2" w:rsidSect="001D201D">
          <w:pgSz w:w="11900" w:h="16838"/>
          <w:pgMar w:top="563" w:right="826" w:bottom="0" w:left="860" w:header="0" w:footer="0" w:gutter="0"/>
          <w:cols w:space="720" w:equalWidth="0">
            <w:col w:w="10220"/>
          </w:cols>
        </w:sectPr>
      </w:pPr>
      <w:r>
        <w:rPr>
          <w:rFonts w:asciiTheme="minorHAnsi" w:eastAsia="Gabriola" w:hAnsiTheme="minorHAnsi" w:cstheme="minorHAnsi"/>
          <w:noProof/>
          <w:sz w:val="25"/>
          <w:szCs w:val="25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-431800</wp:posOffset>
            </wp:positionH>
            <wp:positionV relativeFrom="paragraph">
              <wp:posOffset>27305</wp:posOffset>
            </wp:positionV>
            <wp:extent cx="7343775" cy="361950"/>
            <wp:effectExtent l="19050" t="0" r="9525" b="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3D5E" w:rsidRDefault="00FB3D5E" w:rsidP="00F734D8">
      <w:pPr>
        <w:ind w:right="20"/>
        <w:jc w:val="center"/>
        <w:rPr>
          <w:rFonts w:asciiTheme="minorHAnsi" w:hAnsiTheme="minorHAnsi" w:cstheme="minorHAnsi"/>
          <w:sz w:val="24"/>
          <w:szCs w:val="24"/>
        </w:rPr>
      </w:pPr>
    </w:p>
    <w:sectPr w:rsidR="00FB3D5E" w:rsidSect="00F734D8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6.5pt;height:16.5pt;visibility:visible;mso-wrap-style:square" o:bullet="t">
        <v:imagedata r:id="rId1" o:title=""/>
      </v:shape>
    </w:pict>
  </w:numPicBullet>
  <w:abstractNum w:abstractNumId="0">
    <w:nsid w:val="00001547"/>
    <w:multiLevelType w:val="hybridMultilevel"/>
    <w:tmpl w:val="368ACA9C"/>
    <w:lvl w:ilvl="0" w:tplc="3B8CC0C2">
      <w:start w:val="1"/>
      <w:numFmt w:val="bullet"/>
      <w:lvlText w:val="В"/>
      <w:lvlJc w:val="left"/>
    </w:lvl>
    <w:lvl w:ilvl="1" w:tplc="83C2183C">
      <w:numFmt w:val="decimal"/>
      <w:lvlText w:val=""/>
      <w:lvlJc w:val="left"/>
    </w:lvl>
    <w:lvl w:ilvl="2" w:tplc="047680A6">
      <w:numFmt w:val="decimal"/>
      <w:lvlText w:val=""/>
      <w:lvlJc w:val="left"/>
    </w:lvl>
    <w:lvl w:ilvl="3" w:tplc="CB68E81C">
      <w:numFmt w:val="decimal"/>
      <w:lvlText w:val=""/>
      <w:lvlJc w:val="left"/>
    </w:lvl>
    <w:lvl w:ilvl="4" w:tplc="32F09A22">
      <w:numFmt w:val="decimal"/>
      <w:lvlText w:val=""/>
      <w:lvlJc w:val="left"/>
    </w:lvl>
    <w:lvl w:ilvl="5" w:tplc="8A545508">
      <w:numFmt w:val="decimal"/>
      <w:lvlText w:val=""/>
      <w:lvlJc w:val="left"/>
    </w:lvl>
    <w:lvl w:ilvl="6" w:tplc="90C2CE2C">
      <w:numFmt w:val="decimal"/>
      <w:lvlText w:val=""/>
      <w:lvlJc w:val="left"/>
    </w:lvl>
    <w:lvl w:ilvl="7" w:tplc="FDBA8656">
      <w:numFmt w:val="decimal"/>
      <w:lvlText w:val=""/>
      <w:lvlJc w:val="left"/>
    </w:lvl>
    <w:lvl w:ilvl="8" w:tplc="F692064A">
      <w:numFmt w:val="decimal"/>
      <w:lvlText w:val=""/>
      <w:lvlJc w:val="left"/>
    </w:lvl>
  </w:abstractNum>
  <w:abstractNum w:abstractNumId="1">
    <w:nsid w:val="0FAD02CE"/>
    <w:multiLevelType w:val="hybridMultilevel"/>
    <w:tmpl w:val="6FCE96D2"/>
    <w:lvl w:ilvl="0" w:tplc="93C68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4D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04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6B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28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0C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CA9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8B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06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FB420E"/>
    <w:multiLevelType w:val="hybridMultilevel"/>
    <w:tmpl w:val="C6AC29A6"/>
    <w:lvl w:ilvl="0" w:tplc="50DEA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A5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C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A5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CC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88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4D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84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487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466039"/>
    <w:multiLevelType w:val="hybridMultilevel"/>
    <w:tmpl w:val="854E84B4"/>
    <w:lvl w:ilvl="0" w:tplc="59DCC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00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0F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C2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AA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6F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8C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A4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B708B5"/>
    <w:multiLevelType w:val="hybridMultilevel"/>
    <w:tmpl w:val="8EDAE1D4"/>
    <w:lvl w:ilvl="0" w:tplc="3F282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4E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61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AC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C1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A0A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AB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AD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A62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B16AA6"/>
    <w:multiLevelType w:val="hybridMultilevel"/>
    <w:tmpl w:val="51268684"/>
    <w:lvl w:ilvl="0" w:tplc="F5AA4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EA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E61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A5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8F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E4E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2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68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C7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88245A3"/>
    <w:multiLevelType w:val="hybridMultilevel"/>
    <w:tmpl w:val="73E81E54"/>
    <w:lvl w:ilvl="0" w:tplc="D0C6D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29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29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5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C47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21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0B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C4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4E6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10371B4"/>
    <w:multiLevelType w:val="hybridMultilevel"/>
    <w:tmpl w:val="CA9A21BA"/>
    <w:lvl w:ilvl="0" w:tplc="40BE0E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CF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C1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86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B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2E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CB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C7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A6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46E1755"/>
    <w:multiLevelType w:val="hybridMultilevel"/>
    <w:tmpl w:val="BCF6D358"/>
    <w:lvl w:ilvl="0" w:tplc="80DCE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66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87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1CB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A5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6C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AE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02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67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A153954"/>
    <w:multiLevelType w:val="hybridMultilevel"/>
    <w:tmpl w:val="0CF213CA"/>
    <w:lvl w:ilvl="0" w:tplc="9F5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24C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4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68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ACB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06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88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A7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62E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217AB2"/>
    <w:rsid w:val="00012517"/>
    <w:rsid w:val="00022E22"/>
    <w:rsid w:val="000268AD"/>
    <w:rsid w:val="00077F5A"/>
    <w:rsid w:val="000A6D10"/>
    <w:rsid w:val="00120D2D"/>
    <w:rsid w:val="00126964"/>
    <w:rsid w:val="001273E6"/>
    <w:rsid w:val="00134D94"/>
    <w:rsid w:val="001363CA"/>
    <w:rsid w:val="00166E2F"/>
    <w:rsid w:val="001741E7"/>
    <w:rsid w:val="001860D3"/>
    <w:rsid w:val="001B3541"/>
    <w:rsid w:val="001D0F4F"/>
    <w:rsid w:val="001D201D"/>
    <w:rsid w:val="001E0DD2"/>
    <w:rsid w:val="001F29BF"/>
    <w:rsid w:val="00217AB2"/>
    <w:rsid w:val="00220489"/>
    <w:rsid w:val="0028453B"/>
    <w:rsid w:val="00284D77"/>
    <w:rsid w:val="002B090D"/>
    <w:rsid w:val="002B28BA"/>
    <w:rsid w:val="002B4A43"/>
    <w:rsid w:val="002E673F"/>
    <w:rsid w:val="00307287"/>
    <w:rsid w:val="00314A9E"/>
    <w:rsid w:val="00320BEE"/>
    <w:rsid w:val="003505E2"/>
    <w:rsid w:val="00352116"/>
    <w:rsid w:val="00361FB1"/>
    <w:rsid w:val="003702D2"/>
    <w:rsid w:val="003A0360"/>
    <w:rsid w:val="003A4CD2"/>
    <w:rsid w:val="003E2F2B"/>
    <w:rsid w:val="00402F47"/>
    <w:rsid w:val="00403CCA"/>
    <w:rsid w:val="00416953"/>
    <w:rsid w:val="00425825"/>
    <w:rsid w:val="00450505"/>
    <w:rsid w:val="0048565C"/>
    <w:rsid w:val="004F4E90"/>
    <w:rsid w:val="00522195"/>
    <w:rsid w:val="005405E5"/>
    <w:rsid w:val="00550CC9"/>
    <w:rsid w:val="00557D3D"/>
    <w:rsid w:val="00567500"/>
    <w:rsid w:val="00587500"/>
    <w:rsid w:val="005959F8"/>
    <w:rsid w:val="00596016"/>
    <w:rsid w:val="005A743C"/>
    <w:rsid w:val="005C2CB7"/>
    <w:rsid w:val="00621E43"/>
    <w:rsid w:val="006651E8"/>
    <w:rsid w:val="00665259"/>
    <w:rsid w:val="00676805"/>
    <w:rsid w:val="00677732"/>
    <w:rsid w:val="006857C4"/>
    <w:rsid w:val="006B3311"/>
    <w:rsid w:val="006D412D"/>
    <w:rsid w:val="00715B42"/>
    <w:rsid w:val="00737EF4"/>
    <w:rsid w:val="0074419D"/>
    <w:rsid w:val="007548EA"/>
    <w:rsid w:val="00773423"/>
    <w:rsid w:val="007774A1"/>
    <w:rsid w:val="007904F5"/>
    <w:rsid w:val="0079674F"/>
    <w:rsid w:val="007D28AC"/>
    <w:rsid w:val="007E063B"/>
    <w:rsid w:val="00835458"/>
    <w:rsid w:val="008365A1"/>
    <w:rsid w:val="008570AF"/>
    <w:rsid w:val="00886D46"/>
    <w:rsid w:val="008B7BAD"/>
    <w:rsid w:val="008C2018"/>
    <w:rsid w:val="008D33F9"/>
    <w:rsid w:val="008E4889"/>
    <w:rsid w:val="008F0A61"/>
    <w:rsid w:val="008F6E84"/>
    <w:rsid w:val="00910A46"/>
    <w:rsid w:val="00991B10"/>
    <w:rsid w:val="009D66F8"/>
    <w:rsid w:val="009E2D55"/>
    <w:rsid w:val="009F5B6D"/>
    <w:rsid w:val="00A06BEB"/>
    <w:rsid w:val="00A30A4C"/>
    <w:rsid w:val="00A34A6B"/>
    <w:rsid w:val="00A3612E"/>
    <w:rsid w:val="00A64AFF"/>
    <w:rsid w:val="00AB3B60"/>
    <w:rsid w:val="00B01B63"/>
    <w:rsid w:val="00B06E54"/>
    <w:rsid w:val="00B13F03"/>
    <w:rsid w:val="00B174CE"/>
    <w:rsid w:val="00B32BEE"/>
    <w:rsid w:val="00B46CA4"/>
    <w:rsid w:val="00B91FD4"/>
    <w:rsid w:val="00B9525D"/>
    <w:rsid w:val="00C06C67"/>
    <w:rsid w:val="00C60B4B"/>
    <w:rsid w:val="00C753AB"/>
    <w:rsid w:val="00C838F7"/>
    <w:rsid w:val="00C95109"/>
    <w:rsid w:val="00CB4A3B"/>
    <w:rsid w:val="00CC03A7"/>
    <w:rsid w:val="00CE6417"/>
    <w:rsid w:val="00CF6D3E"/>
    <w:rsid w:val="00D26115"/>
    <w:rsid w:val="00D313DE"/>
    <w:rsid w:val="00D650B1"/>
    <w:rsid w:val="00DC0EE1"/>
    <w:rsid w:val="00DD163D"/>
    <w:rsid w:val="00DF4E3B"/>
    <w:rsid w:val="00DF5861"/>
    <w:rsid w:val="00E01ECF"/>
    <w:rsid w:val="00E17C6B"/>
    <w:rsid w:val="00EC1040"/>
    <w:rsid w:val="00F164C1"/>
    <w:rsid w:val="00F1773E"/>
    <w:rsid w:val="00F47D81"/>
    <w:rsid w:val="00F734D8"/>
    <w:rsid w:val="00F917E2"/>
    <w:rsid w:val="00FB3D5E"/>
    <w:rsid w:val="00FC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2]" stroke="f">
      <v:fill color="none [3212]" opacity="0" color2="fill lighten(223)" rotate="t" method="linear sigma" focus="100%" type="gradient"/>
      <v:stroke on="f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B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50B1"/>
    <w:rPr>
      <w:color w:val="0000FF" w:themeColor="hyperlink"/>
      <w:u w:val="single"/>
    </w:rPr>
  </w:style>
  <w:style w:type="paragraph" w:styleId="a6">
    <w:name w:val="No Spacing"/>
    <w:uiPriority w:val="1"/>
    <w:qFormat/>
    <w:rsid w:val="00557D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9E2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E5F7B-CE6E-49AD-805D-C9822CFF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Данильчук</dc:creator>
  <cp:lastModifiedBy>Антон Банько</cp:lastModifiedBy>
  <cp:revision>4</cp:revision>
  <cp:lastPrinted>2019-02-01T05:52:00Z</cp:lastPrinted>
  <dcterms:created xsi:type="dcterms:W3CDTF">2019-02-01T05:32:00Z</dcterms:created>
  <dcterms:modified xsi:type="dcterms:W3CDTF">2019-02-01T09:20:00Z</dcterms:modified>
</cp:coreProperties>
</file>